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1B" w:rsidRPr="0019781B" w:rsidRDefault="00063E2B" w:rsidP="001978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eastAsia="Arial" w:cs="Arial"/>
          <w:b/>
          <w:bCs/>
          <w:sz w:val="28"/>
          <w:szCs w:val="28"/>
        </w:rPr>
      </w:pPr>
      <w:r w:rsidRPr="00063E2B">
        <w:rPr>
          <w:rFonts w:eastAsia="Arial" w:cs="Arial"/>
          <w:b/>
          <w:bCs/>
          <w:sz w:val="28"/>
          <w:szCs w:val="28"/>
        </w:rPr>
        <w:t>TESTKONZEPT an der Grundschule Bruno H. Bürgel</w:t>
      </w:r>
      <w:r>
        <w:rPr>
          <w:rFonts w:eastAsia="Arial" w:cs="Arial"/>
          <w:b/>
          <w:bCs/>
          <w:sz w:val="28"/>
          <w:szCs w:val="28"/>
        </w:rPr>
        <w:t xml:space="preserve"> </w:t>
      </w:r>
      <w:r w:rsidR="004703BF">
        <w:rPr>
          <w:rFonts w:eastAsia="Arial" w:cs="Arial"/>
          <w:b/>
          <w:bCs/>
          <w:sz w:val="24"/>
          <w:szCs w:val="24"/>
        </w:rPr>
        <w:t>– Stand 03</w:t>
      </w:r>
      <w:bookmarkStart w:id="0" w:name="_GoBack"/>
      <w:bookmarkEnd w:id="0"/>
      <w:r w:rsidR="004703BF">
        <w:rPr>
          <w:rFonts w:eastAsia="Arial" w:cs="Arial"/>
          <w:b/>
          <w:bCs/>
          <w:sz w:val="24"/>
          <w:szCs w:val="24"/>
        </w:rPr>
        <w:t>.03</w:t>
      </w:r>
      <w:r w:rsidR="001035AC">
        <w:rPr>
          <w:rFonts w:eastAsia="Arial" w:cs="Arial"/>
          <w:b/>
          <w:bCs/>
          <w:sz w:val="24"/>
          <w:szCs w:val="24"/>
        </w:rPr>
        <w:t>.2022</w:t>
      </w:r>
    </w:p>
    <w:p w:rsidR="00063E2B" w:rsidRPr="0019781B" w:rsidRDefault="0018253A" w:rsidP="00063E2B">
      <w:pPr>
        <w:spacing w:before="0" w:after="200"/>
        <w:contextualSpacing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Bleibt die Corona-Testpflicht i</w:t>
      </w:r>
      <w:r w:rsidR="00BD2F5F">
        <w:rPr>
          <w:rFonts w:eastAsia="Arial" w:cs="Arial"/>
          <w:b/>
          <w:bCs/>
        </w:rPr>
        <w:t>m Schuljahr 21/22</w:t>
      </w:r>
      <w:r w:rsidR="00063E2B" w:rsidRPr="0019781B">
        <w:rPr>
          <w:rFonts w:eastAsia="Arial" w:cs="Arial"/>
          <w:b/>
          <w:bCs/>
        </w:rPr>
        <w:t xml:space="preserve"> </w:t>
      </w:r>
      <w:r>
        <w:rPr>
          <w:rFonts w:eastAsia="Arial" w:cs="Arial"/>
          <w:b/>
          <w:bCs/>
        </w:rPr>
        <w:t>bestehen</w:t>
      </w:r>
      <w:r w:rsidR="00063E2B" w:rsidRPr="0019781B">
        <w:rPr>
          <w:rFonts w:eastAsia="Arial" w:cs="Arial"/>
          <w:b/>
          <w:bCs/>
        </w:rPr>
        <w:t xml:space="preserve">? </w:t>
      </w:r>
    </w:p>
    <w:p w:rsidR="00063E2B" w:rsidRPr="0019781B" w:rsidRDefault="00063E2B" w:rsidP="00063E2B">
      <w:pPr>
        <w:pStyle w:val="berschrift1"/>
        <w:rPr>
          <w:b w:val="0"/>
          <w:szCs w:val="22"/>
        </w:rPr>
      </w:pPr>
      <w:r w:rsidRPr="0019781B">
        <w:rPr>
          <w:b w:val="0"/>
          <w:szCs w:val="22"/>
        </w:rPr>
        <w:t>Ja</w:t>
      </w:r>
      <w:r w:rsidR="00BD2F5F">
        <w:rPr>
          <w:b w:val="0"/>
          <w:szCs w:val="22"/>
        </w:rPr>
        <w:t xml:space="preserve">. </w:t>
      </w:r>
      <w:r w:rsidRPr="0019781B">
        <w:rPr>
          <w:b w:val="0"/>
          <w:szCs w:val="22"/>
        </w:rPr>
        <w:t>Ausnahme: Genesene</w:t>
      </w:r>
      <w:r w:rsidR="00751054">
        <w:rPr>
          <w:b w:val="0"/>
          <w:szCs w:val="22"/>
        </w:rPr>
        <w:t xml:space="preserve"> (3 Monate) und vollständig geimpfte</w:t>
      </w:r>
      <w:r w:rsidRPr="0019781B">
        <w:rPr>
          <w:b w:val="0"/>
          <w:szCs w:val="22"/>
        </w:rPr>
        <w:t xml:space="preserve"> </w:t>
      </w:r>
      <w:proofErr w:type="spellStart"/>
      <w:proofErr w:type="gramStart"/>
      <w:r w:rsidRPr="0019781B">
        <w:rPr>
          <w:b w:val="0"/>
          <w:szCs w:val="22"/>
        </w:rPr>
        <w:t>Schüler:innen</w:t>
      </w:r>
      <w:proofErr w:type="spellEnd"/>
      <w:proofErr w:type="gramEnd"/>
      <w:r w:rsidRPr="0019781B">
        <w:rPr>
          <w:b w:val="0"/>
          <w:szCs w:val="22"/>
        </w:rPr>
        <w:t xml:space="preserve"> sind von der Testpflicht befreit. Bitte erbringen Sie in diesem Fall einen ärztlichen Nachweis.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szCs w:val="22"/>
        </w:rPr>
        <w:t>Wie oft und an welchen Tagen ist der Nachweis über das negative Testergebnis zu erbringen?</w:t>
      </w:r>
    </w:p>
    <w:p w:rsidR="00146594" w:rsidRPr="004703BF" w:rsidRDefault="00146594" w:rsidP="00063E2B">
      <w:pPr>
        <w:pStyle w:val="berschrift1"/>
        <w:rPr>
          <w:b w:val="0"/>
          <w:bCs w:val="0"/>
          <w:color w:val="E26C09"/>
          <w:szCs w:val="22"/>
        </w:rPr>
      </w:pPr>
      <w:r w:rsidRPr="004703BF">
        <w:rPr>
          <w:b w:val="0"/>
          <w:bCs w:val="0"/>
          <w:color w:val="E26C09"/>
          <w:szCs w:val="22"/>
        </w:rPr>
        <w:t xml:space="preserve">Ab dem 7. März 2022 testen sich die Schüler/innen, die keinen Impf- oder </w:t>
      </w:r>
      <w:proofErr w:type="spellStart"/>
      <w:r w:rsidRPr="004703BF">
        <w:rPr>
          <w:b w:val="0"/>
          <w:bCs w:val="0"/>
          <w:color w:val="E26C09"/>
          <w:szCs w:val="22"/>
        </w:rPr>
        <w:t>Genesenennachweis</w:t>
      </w:r>
      <w:proofErr w:type="spellEnd"/>
      <w:r w:rsidRPr="004703BF">
        <w:rPr>
          <w:b w:val="0"/>
          <w:bCs w:val="0"/>
          <w:color w:val="E26C09"/>
          <w:szCs w:val="22"/>
        </w:rPr>
        <w:t xml:space="preserve"> führen können, an drei Tagen in der Schulwoche, und zwar am Montag, Mittwoch und Freitag</w:t>
      </w:r>
      <w:r w:rsidR="004703BF">
        <w:rPr>
          <w:b w:val="0"/>
          <w:bCs w:val="0"/>
          <w:color w:val="E26C09"/>
          <w:szCs w:val="22"/>
        </w:rPr>
        <w:t>.</w:t>
      </w:r>
      <w:r w:rsidRPr="004703BF">
        <w:rPr>
          <w:b w:val="0"/>
          <w:bCs w:val="0"/>
          <w:color w:val="E26C09"/>
          <w:szCs w:val="22"/>
        </w:rPr>
        <w:t xml:space="preserve"> 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szCs w:val="22"/>
        </w:rPr>
        <w:t>Welche Tests sind gestattet?</w:t>
      </w:r>
    </w:p>
    <w:p w:rsidR="00063E2B" w:rsidRPr="0019781B" w:rsidRDefault="00063E2B" w:rsidP="00063E2B">
      <w:r w:rsidRPr="0019781B">
        <w:t xml:space="preserve">Antigen-Schnelltests oder ein anderer Test auf das </w:t>
      </w:r>
      <w:proofErr w:type="spellStart"/>
      <w:r w:rsidRPr="0019781B">
        <w:t>Coronavirus</w:t>
      </w:r>
      <w:proofErr w:type="spellEnd"/>
      <w:r w:rsidRPr="0019781B">
        <w:t xml:space="preserve"> SARS-CoV-2 zugelassene Tests.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szCs w:val="22"/>
        </w:rPr>
        <w:t>Wie alt darf das Testergebnis sein?</w:t>
      </w:r>
    </w:p>
    <w:p w:rsidR="00063E2B" w:rsidRPr="0019781B" w:rsidRDefault="00063E2B" w:rsidP="00063E2B">
      <w:r w:rsidRPr="0019781B">
        <w:t>Die Bescheinigung über das negative Testergebnis muss tagesaktuell sein (nicht länger als 24 Stunden zurückliegend).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szCs w:val="22"/>
        </w:rPr>
        <w:t>Wer stellt die Tests zur Verfügung?</w:t>
      </w:r>
    </w:p>
    <w:p w:rsidR="00063E2B" w:rsidRPr="0019781B" w:rsidRDefault="00063E2B" w:rsidP="00063E2B">
      <w:r w:rsidRPr="0019781B">
        <w:t xml:space="preserve">Das Land Brandenburg stellt die Tests zur Verfügung. Die Schule gibt </w:t>
      </w:r>
      <w:r w:rsidR="00751054">
        <w:t xml:space="preserve">die </w:t>
      </w:r>
      <w:r w:rsidRPr="0019781B">
        <w:t xml:space="preserve">Tests direkt an die </w:t>
      </w:r>
      <w:proofErr w:type="spellStart"/>
      <w:proofErr w:type="gramStart"/>
      <w:r w:rsidRPr="0019781B">
        <w:t>Schüler:innen</w:t>
      </w:r>
      <w:proofErr w:type="spellEnd"/>
      <w:proofErr w:type="gramEnd"/>
      <w:r w:rsidRPr="0019781B">
        <w:t xml:space="preserve"> aus (Voraussetzung: Einverständniserklärung liegt vor) oder die Eltern können die Tests selbst in der Schule abholen</w:t>
      </w:r>
      <w:r w:rsidR="00751054">
        <w:t xml:space="preserve">. </w:t>
      </w:r>
      <w:r w:rsidRPr="0019781B">
        <w:t xml:space="preserve"> 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szCs w:val="22"/>
        </w:rPr>
        <w:t>Wo erfolgt die Testung?</w:t>
      </w:r>
    </w:p>
    <w:p w:rsidR="00063E2B" w:rsidRPr="0019781B" w:rsidRDefault="00063E2B" w:rsidP="00063E2B">
      <w:pPr>
        <w:rPr>
          <w:rFonts w:cs="Segoe UI"/>
        </w:rPr>
      </w:pPr>
      <w:r w:rsidRPr="0019781B">
        <w:rPr>
          <w:rFonts w:cs="Segoe UI"/>
        </w:rPr>
        <w:t xml:space="preserve">Die </w:t>
      </w:r>
      <w:proofErr w:type="spellStart"/>
      <w:proofErr w:type="gramStart"/>
      <w:r w:rsidRPr="0019781B">
        <w:rPr>
          <w:rFonts w:cs="Segoe UI"/>
        </w:rPr>
        <w:t>Schüler:innen</w:t>
      </w:r>
      <w:proofErr w:type="spellEnd"/>
      <w:proofErr w:type="gramEnd"/>
      <w:r w:rsidRPr="0019781B">
        <w:rPr>
          <w:rFonts w:cs="Segoe UI"/>
        </w:rPr>
        <w:t xml:space="preserve"> testen sich </w:t>
      </w:r>
      <w:r w:rsidRPr="0019781B">
        <w:rPr>
          <w:rFonts w:cs="Segoe UI"/>
          <w:u w:val="single"/>
        </w:rPr>
        <w:t>zu Hause</w:t>
      </w:r>
      <w:r w:rsidRPr="0019781B">
        <w:rPr>
          <w:rFonts w:cs="Segoe UI"/>
        </w:rPr>
        <w:t xml:space="preserve"> entweder selbst und</w:t>
      </w:r>
      <w:r w:rsidR="00146594">
        <w:rPr>
          <w:rFonts w:cs="Segoe UI"/>
        </w:rPr>
        <w:t xml:space="preserve"> </w:t>
      </w:r>
      <w:r w:rsidRPr="0019781B">
        <w:rPr>
          <w:rFonts w:cs="Segoe UI"/>
        </w:rPr>
        <w:t>/</w:t>
      </w:r>
      <w:r w:rsidR="00146594">
        <w:rPr>
          <w:rFonts w:cs="Segoe UI"/>
        </w:rPr>
        <w:t xml:space="preserve"> </w:t>
      </w:r>
      <w:r w:rsidRPr="0019781B">
        <w:rPr>
          <w:rFonts w:cs="Segoe UI"/>
        </w:rPr>
        <w:t xml:space="preserve">oder mit elterlicher Unterstützung. 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szCs w:val="22"/>
        </w:rPr>
        <w:t>In welcher Form ist der Nachweis über das negative Testergebnis zu erbringen?</w:t>
      </w:r>
    </w:p>
    <w:p w:rsidR="00063E2B" w:rsidRPr="0019781B" w:rsidRDefault="00063E2B" w:rsidP="00063E2B">
      <w:pPr>
        <w:rPr>
          <w:rFonts w:cs="Segoe UI"/>
          <w:b/>
        </w:rPr>
      </w:pPr>
      <w:r w:rsidRPr="0019781B">
        <w:rPr>
          <w:rFonts w:cs="Segoe UI"/>
        </w:rPr>
        <w:t>Für den Nachweis verwenden Sie bitte ausschließlich Anlage 2 „Bescheinigung Selbsttest + Negativergebnis“. Bitte sorgen Sie dafür, dass ihr Kind die ausgedruckte, ausgefüllte und tagesaktuell von einer sorgeberechtigten Person unterschriebenen Anlage an jedem Schulbesuchstag vorzeigen kann.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rStyle w:val="berschrift1Zchn"/>
          <w:b/>
          <w:bCs/>
          <w:sz w:val="22"/>
          <w:szCs w:val="22"/>
        </w:rPr>
        <w:t xml:space="preserve">Wo zeigen die </w:t>
      </w:r>
      <w:proofErr w:type="spellStart"/>
      <w:proofErr w:type="gramStart"/>
      <w:r w:rsidRPr="0019781B">
        <w:rPr>
          <w:rStyle w:val="berschrift1Zchn"/>
          <w:b/>
          <w:bCs/>
          <w:sz w:val="22"/>
          <w:szCs w:val="22"/>
        </w:rPr>
        <w:t>Schüler:innen</w:t>
      </w:r>
      <w:proofErr w:type="spellEnd"/>
      <w:proofErr w:type="gramEnd"/>
      <w:r w:rsidRPr="0019781B">
        <w:rPr>
          <w:rStyle w:val="berschrift1Zchn"/>
          <w:b/>
          <w:bCs/>
          <w:sz w:val="22"/>
          <w:szCs w:val="22"/>
        </w:rPr>
        <w:t xml:space="preserve"> den Nachweis vor?</w:t>
      </w:r>
      <w:r w:rsidRPr="0019781B">
        <w:rPr>
          <w:szCs w:val="22"/>
        </w:rPr>
        <w:t xml:space="preserve"> </w:t>
      </w:r>
    </w:p>
    <w:p w:rsidR="00063E2B" w:rsidRPr="0019781B" w:rsidRDefault="00063E2B" w:rsidP="00063E2B">
      <w:r w:rsidRPr="0019781B">
        <w:t xml:space="preserve">Die Lehrkräfte kontrollieren </w:t>
      </w:r>
      <w:r w:rsidR="00751054">
        <w:t xml:space="preserve">im Klassenraum. </w:t>
      </w:r>
      <w:r w:rsidRPr="0019781B">
        <w:t xml:space="preserve"> 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szCs w:val="22"/>
        </w:rPr>
        <w:t xml:space="preserve">Was passiert, wenn am Testtag kein Nachweis vorgezeigt werden kann? </w:t>
      </w:r>
    </w:p>
    <w:p w:rsidR="00063E2B" w:rsidRPr="0019781B" w:rsidRDefault="00063E2B" w:rsidP="00063E2B">
      <w:pPr>
        <w:rPr>
          <w:b/>
        </w:rPr>
      </w:pPr>
      <w:r w:rsidRPr="0019781B">
        <w:t xml:space="preserve">Ohne negativen Testnachweis ist das Betreten der Schule </w:t>
      </w:r>
      <w:r w:rsidRPr="0019781B">
        <w:rPr>
          <w:b/>
        </w:rPr>
        <w:t xml:space="preserve">nicht </w:t>
      </w:r>
      <w:r w:rsidRPr="0019781B">
        <w:t xml:space="preserve">gestattet. </w:t>
      </w:r>
    </w:p>
    <w:p w:rsidR="00063E2B" w:rsidRPr="0019781B" w:rsidRDefault="00063E2B" w:rsidP="00063E2B">
      <w:pPr>
        <w:rPr>
          <w:rFonts w:cs="Segoe UI"/>
        </w:rPr>
      </w:pPr>
      <w:r w:rsidRPr="0019781B">
        <w:t xml:space="preserve">Wir bitten Sie, uns </w:t>
      </w:r>
      <w:proofErr w:type="gramStart"/>
      <w:r w:rsidRPr="0019781B">
        <w:t>bei folgendem</w:t>
      </w:r>
      <w:proofErr w:type="gramEnd"/>
      <w:r w:rsidRPr="0019781B">
        <w:t xml:space="preserve"> Vorgehen zu unterstützen: </w:t>
      </w:r>
    </w:p>
    <w:p w:rsidR="00063E2B" w:rsidRPr="0019781B" w:rsidRDefault="00063E2B" w:rsidP="00063E2B">
      <w:pPr>
        <w:pStyle w:val="Listenabsatz"/>
        <w:numPr>
          <w:ilvl w:val="0"/>
          <w:numId w:val="13"/>
        </w:numPr>
        <w:spacing w:before="0" w:line="276" w:lineRule="auto"/>
        <w:rPr>
          <w:rFonts w:cs="Segoe UI"/>
        </w:rPr>
      </w:pPr>
      <w:r w:rsidRPr="0019781B">
        <w:rPr>
          <w:rFonts w:cs="Segoe UI"/>
        </w:rPr>
        <w:t>Kinder der Jahrgangsstufen</w:t>
      </w:r>
      <w:r w:rsidRPr="0019781B">
        <w:rPr>
          <w:rFonts w:cs="Segoe UI"/>
          <w:b/>
        </w:rPr>
        <w:t xml:space="preserve"> 5 und 6</w:t>
      </w:r>
      <w:r w:rsidRPr="0019781B">
        <w:rPr>
          <w:rFonts w:cs="Segoe UI"/>
        </w:rPr>
        <w:t>, die keinen negativen Testnachweis vorzeigen können, werden nach Hause geschickt, um die Negativbescheinigung zu holen bzw.</w:t>
      </w:r>
      <w:r w:rsidR="00751054">
        <w:rPr>
          <w:rFonts w:cs="Segoe UI"/>
        </w:rPr>
        <w:t xml:space="preserve"> um</w:t>
      </w:r>
      <w:r w:rsidRPr="0019781B">
        <w:rPr>
          <w:rFonts w:cs="Segoe UI"/>
        </w:rPr>
        <w:t xml:space="preserve"> sich dort zu testen. </w:t>
      </w:r>
    </w:p>
    <w:p w:rsidR="00063E2B" w:rsidRPr="0019781B" w:rsidRDefault="00063E2B" w:rsidP="00063E2B">
      <w:pPr>
        <w:pStyle w:val="Listenabsatz"/>
        <w:numPr>
          <w:ilvl w:val="0"/>
          <w:numId w:val="13"/>
        </w:numPr>
        <w:spacing w:before="0" w:line="276" w:lineRule="auto"/>
        <w:rPr>
          <w:rFonts w:cs="Segoe UI"/>
        </w:rPr>
      </w:pPr>
      <w:r w:rsidRPr="0019781B">
        <w:rPr>
          <w:rFonts w:cs="Segoe UI"/>
        </w:rPr>
        <w:t>Wenn Kinder der Jahrgangsstufen</w:t>
      </w:r>
      <w:r w:rsidRPr="0019781B">
        <w:rPr>
          <w:rFonts w:cs="Segoe UI"/>
          <w:b/>
        </w:rPr>
        <w:t xml:space="preserve"> 1-4 </w:t>
      </w:r>
      <w:r w:rsidRPr="0019781B">
        <w:rPr>
          <w:rFonts w:cs="Segoe UI"/>
        </w:rPr>
        <w:t xml:space="preserve">keinen negativen Testnachweis am Testtag vorzeigen können, werden die Eltern zur Abholung angerufen. </w:t>
      </w:r>
    </w:p>
    <w:p w:rsidR="00063E2B" w:rsidRPr="0019781B" w:rsidRDefault="00063E2B" w:rsidP="00063E2B">
      <w:pPr>
        <w:pStyle w:val="Listenabsatz"/>
        <w:numPr>
          <w:ilvl w:val="0"/>
          <w:numId w:val="13"/>
        </w:numPr>
        <w:spacing w:before="0" w:line="276" w:lineRule="auto"/>
        <w:rPr>
          <w:rFonts w:cs="Segoe UI"/>
        </w:rPr>
      </w:pPr>
      <w:r w:rsidRPr="0019781B">
        <w:rPr>
          <w:rFonts w:cs="Segoe UI"/>
        </w:rPr>
        <w:lastRenderedPageBreak/>
        <w:t xml:space="preserve">Nach einer Testung zu Hause oder unter elterlicher Aufsicht vor dem Schulgebäude sowie dem aktuellen Negativnachweis, kann das Kind noch am selben Tag leicht verspätet am Präsenzunterricht teilnehmen. 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szCs w:val="22"/>
        </w:rPr>
        <w:t>Wie ist zu tun, wenn der Schnelltest ein positives Ergebnis anzeigt?</w:t>
      </w:r>
    </w:p>
    <w:p w:rsidR="00063E2B" w:rsidRPr="0019781B" w:rsidRDefault="00063E2B" w:rsidP="00063E2B">
      <w:pPr>
        <w:spacing w:line="276" w:lineRule="auto"/>
        <w:rPr>
          <w:rFonts w:cs="Segoe UI"/>
        </w:rPr>
      </w:pPr>
      <w:r w:rsidRPr="0019781B">
        <w:rPr>
          <w:rFonts w:cs="Segoe UI"/>
          <w:u w:val="single"/>
        </w:rPr>
        <w:t>Info:</w:t>
      </w:r>
      <w:r w:rsidRPr="0019781B">
        <w:rPr>
          <w:rFonts w:cs="Segoe UI"/>
        </w:rPr>
        <w:t xml:space="preserve"> Ein positives Ergebnis mit einem Schnelltest stellt zunächst einen Verdacht</w:t>
      </w:r>
      <w:r w:rsidR="004703BF">
        <w:rPr>
          <w:rFonts w:cs="Segoe UI"/>
        </w:rPr>
        <w:t xml:space="preserve"> auf eine Corona-Erkrankung dar und keine </w:t>
      </w:r>
      <w:r w:rsidRPr="0019781B">
        <w:rPr>
          <w:rFonts w:cs="Segoe UI"/>
        </w:rPr>
        <w:t xml:space="preserve">Diagnose. Diese wird erst durch einen PCR-Test und eine ärztliche Beurteilung gestellt. </w:t>
      </w:r>
    </w:p>
    <w:p w:rsidR="00063E2B" w:rsidRPr="0019781B" w:rsidRDefault="00063E2B" w:rsidP="00063E2B">
      <w:pPr>
        <w:pStyle w:val="Listenabsatz"/>
        <w:numPr>
          <w:ilvl w:val="0"/>
          <w:numId w:val="8"/>
        </w:numPr>
        <w:spacing w:before="0" w:line="276" w:lineRule="auto"/>
        <w:rPr>
          <w:rFonts w:cs="Segoe UI"/>
        </w:rPr>
      </w:pPr>
      <w:r w:rsidRPr="0019781B">
        <w:rPr>
          <w:rFonts w:cs="Segoe UI"/>
        </w:rPr>
        <w:t>Isolieren Sie Ihr Kind von anderen Personen.</w:t>
      </w:r>
    </w:p>
    <w:p w:rsidR="00063E2B" w:rsidRPr="0019781B" w:rsidRDefault="004703BF" w:rsidP="00063E2B">
      <w:pPr>
        <w:pStyle w:val="Listenabsatz"/>
        <w:numPr>
          <w:ilvl w:val="0"/>
          <w:numId w:val="8"/>
        </w:numPr>
        <w:spacing w:before="0" w:line="276" w:lineRule="auto"/>
        <w:rPr>
          <w:rFonts w:cs="Segoe UI"/>
        </w:rPr>
      </w:pPr>
      <w:r>
        <w:rPr>
          <w:rFonts w:cs="Segoe UI"/>
        </w:rPr>
        <w:t>Informieren Sie die Schule.</w:t>
      </w:r>
    </w:p>
    <w:p w:rsidR="00063E2B" w:rsidRPr="0019781B" w:rsidRDefault="00063E2B" w:rsidP="00063E2B">
      <w:pPr>
        <w:pStyle w:val="Listenabsatz"/>
        <w:numPr>
          <w:ilvl w:val="0"/>
          <w:numId w:val="8"/>
        </w:numPr>
        <w:spacing w:before="0" w:line="276" w:lineRule="auto"/>
        <w:rPr>
          <w:rFonts w:cs="Segoe UI"/>
        </w:rPr>
      </w:pPr>
      <w:r w:rsidRPr="0019781B">
        <w:rPr>
          <w:rFonts w:cs="Segoe UI"/>
        </w:rPr>
        <w:t xml:space="preserve">Besuchen Sie unverzüglich ein Testzentrum oder kontaktieren Sie Ihren Hausarzt zur Abklärung. </w:t>
      </w:r>
    </w:p>
    <w:p w:rsidR="00063E2B" w:rsidRPr="0019781B" w:rsidRDefault="00063E2B" w:rsidP="00063E2B">
      <w:pPr>
        <w:pStyle w:val="Listenabsatz"/>
        <w:numPr>
          <w:ilvl w:val="0"/>
          <w:numId w:val="8"/>
        </w:numPr>
        <w:spacing w:before="0" w:line="276" w:lineRule="auto"/>
        <w:rPr>
          <w:rFonts w:cs="Segoe UI"/>
        </w:rPr>
      </w:pPr>
      <w:r w:rsidRPr="0019781B">
        <w:rPr>
          <w:rFonts w:cs="Segoe UI"/>
        </w:rPr>
        <w:t xml:space="preserve">Warten Sie auf weitere Anordnungen des Gesundheitsamtes. </w:t>
      </w:r>
      <w:r w:rsidRPr="0019781B">
        <w:rPr>
          <w:rFonts w:cs="Segoe UI"/>
        </w:rPr>
        <w:br/>
        <w:t>Die endgültige Beurteilung, welche weiteren Maßnahmen ergriffen werden müssen, obliegt dem Gesundheitsamt; dazu gehört auch die Anordnung von Quarantänemaßnahmen. Das Gesundheitsamt leitet alle weiteren Schritte ein und unterrichtet ggf. die Schule über erforderliche Maßnahmen.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szCs w:val="22"/>
        </w:rPr>
        <w:t>Was muss ich als Elternteil beachten, wenn ich die Schule betreten möchten?</w:t>
      </w:r>
    </w:p>
    <w:p w:rsidR="00063E2B" w:rsidRPr="0019781B" w:rsidRDefault="00751054" w:rsidP="00063E2B">
      <w:pPr>
        <w:spacing w:line="276" w:lineRule="auto"/>
        <w:rPr>
          <w:rFonts w:cs="Segoe UI"/>
        </w:rPr>
      </w:pPr>
      <w:r>
        <w:rPr>
          <w:rFonts w:cs="Segoe UI"/>
        </w:rPr>
        <w:t xml:space="preserve">Für </w:t>
      </w:r>
      <w:r w:rsidR="004703BF">
        <w:rPr>
          <w:rFonts w:cs="Segoe UI"/>
        </w:rPr>
        <w:t>das Betreten der Schule gilt 2G+ (</w:t>
      </w:r>
      <w:proofErr w:type="spellStart"/>
      <w:r w:rsidR="004703BF">
        <w:rPr>
          <w:rFonts w:cs="Segoe UI"/>
        </w:rPr>
        <w:t>Geboostert</w:t>
      </w:r>
      <w:proofErr w:type="spellEnd"/>
      <w:r w:rsidR="004703BF">
        <w:rPr>
          <w:rFonts w:cs="Segoe UI"/>
        </w:rPr>
        <w:t xml:space="preserve"> oder aktueller Testnachweis)</w:t>
      </w:r>
      <w:r>
        <w:rPr>
          <w:rFonts w:cs="Segoe UI"/>
        </w:rPr>
        <w:t xml:space="preserve"> bzw. ein</w:t>
      </w:r>
      <w:r w:rsidR="0018253A">
        <w:rPr>
          <w:rFonts w:cs="Segoe UI"/>
        </w:rPr>
        <w:t xml:space="preserve"> </w:t>
      </w:r>
      <w:proofErr w:type="spellStart"/>
      <w:r w:rsidR="0018253A">
        <w:rPr>
          <w:rFonts w:cs="Segoe UI"/>
        </w:rPr>
        <w:t>Genesenennachweis</w:t>
      </w:r>
      <w:proofErr w:type="spellEnd"/>
      <w:r w:rsidR="0018253A">
        <w:rPr>
          <w:rFonts w:cs="Segoe UI"/>
        </w:rPr>
        <w:t xml:space="preserve"> </w:t>
      </w:r>
      <w:r>
        <w:rPr>
          <w:rFonts w:cs="Segoe UI"/>
        </w:rPr>
        <w:t>(nicht älter als 3 Monate).</w:t>
      </w:r>
      <w:r w:rsidR="004703BF">
        <w:rPr>
          <w:rFonts w:cs="Segoe UI"/>
        </w:rPr>
        <w:t xml:space="preserve"> </w:t>
      </w:r>
      <w:r w:rsidR="00063E2B" w:rsidRPr="0019781B">
        <w:rPr>
          <w:rFonts w:cs="Segoe UI"/>
        </w:rPr>
        <w:t xml:space="preserve">Bitte beschränken Sie Ihren Aufenthalt in der Schule auf ein Minimum. Bitte richten Sie ihre Anliegen an das Sekretariat in der Regel entweder über Email (sekretariat@buergel-grundschule.de) oder telefonisch (0331-2897480) sowie an die Lehrkräfte über die jeweils verabredeten nicht-physischen Kommunikationswege (Bürgel-Planer, E-Mail, Telefon). 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szCs w:val="22"/>
        </w:rPr>
        <w:t>Gilt die Testpflicht für alle an Schule Tätigen?</w:t>
      </w:r>
    </w:p>
    <w:p w:rsidR="00063E2B" w:rsidRPr="0019781B" w:rsidRDefault="00063E2B" w:rsidP="00063E2B">
      <w:r w:rsidRPr="0019781B">
        <w:t xml:space="preserve">Ja, Lehrkräfte und das weitere sonstige und pädagogische Personal müssen sich </w:t>
      </w:r>
      <w:r w:rsidR="004703BF">
        <w:t xml:space="preserve">täglich </w:t>
      </w:r>
      <w:r w:rsidRPr="0019781B">
        <w:t xml:space="preserve">testen (Ausnahme: Bei vollständigem Impfstatus oder </w:t>
      </w:r>
      <w:proofErr w:type="spellStart"/>
      <w:r w:rsidRPr="0019781B">
        <w:t>Genesenennachweis</w:t>
      </w:r>
      <w:proofErr w:type="spellEnd"/>
      <w:r w:rsidRPr="0019781B">
        <w:t>).</w:t>
      </w:r>
    </w:p>
    <w:p w:rsidR="00063E2B" w:rsidRPr="0019781B" w:rsidRDefault="00063E2B" w:rsidP="00063E2B">
      <w:pPr>
        <w:pStyle w:val="berschrift1"/>
        <w:rPr>
          <w:szCs w:val="22"/>
        </w:rPr>
      </w:pPr>
      <w:r w:rsidRPr="0019781B">
        <w:rPr>
          <w:szCs w:val="22"/>
        </w:rPr>
        <w:t>Wo kann ich mich darüber hinaus informieren?</w:t>
      </w:r>
    </w:p>
    <w:p w:rsidR="0019781B" w:rsidRPr="0019781B" w:rsidRDefault="00063E2B" w:rsidP="00063E2B">
      <w:pPr>
        <w:spacing w:line="276" w:lineRule="auto"/>
        <w:rPr>
          <w:rStyle w:val="Hyperlink"/>
          <w:color w:val="auto"/>
          <w:u w:val="none"/>
        </w:rPr>
      </w:pPr>
      <w:r w:rsidRPr="0019781B">
        <w:rPr>
          <w:rFonts w:cs="Segoe UI"/>
        </w:rPr>
        <w:t xml:space="preserve">Alle Informationen zur Testpflicht und zum Testkonzept des Landes Brandenburg finden Sie unter </w:t>
      </w:r>
      <w:hyperlink r:id="rId7" w:history="1">
        <w:r w:rsidR="0019781B" w:rsidRPr="003D30AC">
          <w:rPr>
            <w:rStyle w:val="Hyperlink"/>
          </w:rPr>
          <w:t>https://mbjs.brandenburg.de/corona-aktuell/testkonzept-teststrategie.html</w:t>
        </w:r>
      </w:hyperlink>
    </w:p>
    <w:sectPr w:rsidR="0019781B" w:rsidRPr="0019781B" w:rsidSect="009D3388">
      <w:headerReference w:type="default" r:id="rId8"/>
      <w:pgSz w:w="11910" w:h="16840"/>
      <w:pgMar w:top="1100" w:right="1300" w:bottom="1220" w:left="1120" w:header="713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D1" w:rsidRDefault="00640DD1" w:rsidP="00240540">
      <w:pPr>
        <w:spacing w:before="0" w:after="0" w:line="240" w:lineRule="auto"/>
      </w:pPr>
      <w:r>
        <w:separator/>
      </w:r>
    </w:p>
  </w:endnote>
  <w:endnote w:type="continuationSeparator" w:id="0">
    <w:p w:rsidR="00640DD1" w:rsidRDefault="00640DD1" w:rsidP="002405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D1" w:rsidRDefault="00640DD1" w:rsidP="00240540">
      <w:pPr>
        <w:spacing w:before="0" w:after="0" w:line="240" w:lineRule="auto"/>
      </w:pPr>
      <w:r>
        <w:separator/>
      </w:r>
    </w:p>
  </w:footnote>
  <w:footnote w:type="continuationSeparator" w:id="0">
    <w:p w:rsidR="00640DD1" w:rsidRDefault="00640DD1" w:rsidP="002405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40" w:rsidRDefault="00240540" w:rsidP="00240540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7A5C1EE9" wp14:editId="3B1AC456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0540" w:rsidRPr="00A56823" w:rsidRDefault="00240540" w:rsidP="00240540">
    <w:pPr>
      <w:pStyle w:val="Kopfzeile"/>
      <w:rPr>
        <w:sz w:val="20"/>
        <w:szCs w:val="20"/>
      </w:rPr>
    </w:pPr>
    <w:r w:rsidRPr="00A56823">
      <w:rPr>
        <w:sz w:val="20"/>
        <w:szCs w:val="20"/>
      </w:rPr>
      <w:t xml:space="preserve">Grundschule „Bruno H. Bürgel“, Karl-Liebknecht-Straße 29, 14482 Potsdam-Babelsberg </w:t>
    </w:r>
    <w:r>
      <w:rPr>
        <w:sz w:val="20"/>
        <w:szCs w:val="20"/>
      </w:rPr>
      <w:br/>
    </w:r>
    <w:r w:rsidRPr="00A56823">
      <w:rPr>
        <w:sz w:val="20"/>
        <w:szCs w:val="20"/>
      </w:rPr>
      <w:t>E-Mail: sekretariat@buergel-grundschule.de, Telefon: 0331 / 289 - 74 80</w:t>
    </w:r>
  </w:p>
  <w:p w:rsidR="00240540" w:rsidRDefault="002405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FBA"/>
    <w:multiLevelType w:val="hybridMultilevel"/>
    <w:tmpl w:val="C0A89EBE"/>
    <w:lvl w:ilvl="0" w:tplc="10200F82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E6924"/>
    <w:multiLevelType w:val="hybridMultilevel"/>
    <w:tmpl w:val="9752B408"/>
    <w:lvl w:ilvl="0" w:tplc="10200F8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22A"/>
    <w:multiLevelType w:val="hybridMultilevel"/>
    <w:tmpl w:val="C324B6EE"/>
    <w:lvl w:ilvl="0" w:tplc="3F16BD82">
      <w:start w:val="1"/>
      <w:numFmt w:val="upperRoman"/>
      <w:lvlText w:val="%1."/>
      <w:lvlJc w:val="left"/>
      <w:pPr>
        <w:ind w:left="769" w:hanging="492"/>
        <w:jc w:val="right"/>
      </w:pPr>
      <w:rPr>
        <w:rFonts w:ascii="Arial" w:eastAsia="Arial" w:hAnsi="Arial" w:cs="Arial" w:hint="default"/>
        <w:b/>
        <w:bCs/>
        <w:i/>
        <w:spacing w:val="-4"/>
        <w:w w:val="100"/>
        <w:sz w:val="24"/>
        <w:szCs w:val="24"/>
        <w:lang w:val="de-DE" w:eastAsia="en-US" w:bidi="ar-SA"/>
      </w:rPr>
    </w:lvl>
    <w:lvl w:ilvl="1" w:tplc="A7504148">
      <w:start w:val="1"/>
      <w:numFmt w:val="decimal"/>
      <w:lvlText w:val="%2."/>
      <w:lvlJc w:val="left"/>
      <w:pPr>
        <w:ind w:left="1052" w:hanging="360"/>
      </w:pPr>
      <w:rPr>
        <w:rFonts w:hint="default"/>
        <w:b/>
        <w:bCs/>
        <w:spacing w:val="-15"/>
        <w:w w:val="100"/>
        <w:lang w:val="de-DE" w:eastAsia="en-US" w:bidi="ar-SA"/>
      </w:rPr>
    </w:lvl>
    <w:lvl w:ilvl="2" w:tplc="C778D990">
      <w:start w:val="1"/>
      <w:numFmt w:val="lowerLetter"/>
      <w:lvlText w:val="%3."/>
      <w:lvlJc w:val="left"/>
      <w:pPr>
        <w:ind w:left="1503" w:hanging="356"/>
      </w:pPr>
      <w:rPr>
        <w:rFonts w:hint="default"/>
        <w:spacing w:val="-33"/>
        <w:w w:val="100"/>
        <w:lang w:val="de-DE" w:eastAsia="en-US" w:bidi="ar-SA"/>
      </w:rPr>
    </w:lvl>
    <w:lvl w:ilvl="3" w:tplc="2D08E9F4">
      <w:start w:val="1"/>
      <w:numFmt w:val="lowerRoman"/>
      <w:lvlText w:val="%4."/>
      <w:lvlJc w:val="left"/>
      <w:pPr>
        <w:ind w:left="2014" w:hanging="356"/>
      </w:pPr>
      <w:rPr>
        <w:rFonts w:ascii="Arial" w:eastAsia="Arial" w:hAnsi="Arial" w:cs="Arial" w:hint="default"/>
        <w:spacing w:val="-4"/>
        <w:w w:val="100"/>
        <w:sz w:val="24"/>
        <w:szCs w:val="24"/>
        <w:lang w:val="de-DE" w:eastAsia="en-US" w:bidi="ar-SA"/>
      </w:rPr>
    </w:lvl>
    <w:lvl w:ilvl="4" w:tplc="C98A3516">
      <w:numFmt w:val="bullet"/>
      <w:lvlText w:val=""/>
      <w:lvlJc w:val="left"/>
      <w:pPr>
        <w:ind w:left="2469" w:hanging="356"/>
      </w:pPr>
      <w:rPr>
        <w:rFonts w:ascii="Symbol" w:eastAsia="Symbol" w:hAnsi="Symbol" w:cs="Symbol" w:hint="default"/>
        <w:w w:val="100"/>
        <w:sz w:val="24"/>
        <w:szCs w:val="24"/>
        <w:lang w:val="de-DE" w:eastAsia="en-US" w:bidi="ar-SA"/>
      </w:rPr>
    </w:lvl>
    <w:lvl w:ilvl="5" w:tplc="FB441534">
      <w:numFmt w:val="bullet"/>
      <w:lvlText w:val="•"/>
      <w:lvlJc w:val="left"/>
      <w:pPr>
        <w:ind w:left="3631" w:hanging="356"/>
      </w:pPr>
      <w:rPr>
        <w:rFonts w:hint="default"/>
        <w:lang w:val="de-DE" w:eastAsia="en-US" w:bidi="ar-SA"/>
      </w:rPr>
    </w:lvl>
    <w:lvl w:ilvl="6" w:tplc="C5B44710">
      <w:numFmt w:val="bullet"/>
      <w:lvlText w:val="•"/>
      <w:lvlJc w:val="left"/>
      <w:pPr>
        <w:ind w:left="4802" w:hanging="356"/>
      </w:pPr>
      <w:rPr>
        <w:rFonts w:hint="default"/>
        <w:lang w:val="de-DE" w:eastAsia="en-US" w:bidi="ar-SA"/>
      </w:rPr>
    </w:lvl>
    <w:lvl w:ilvl="7" w:tplc="7EC6DC54">
      <w:numFmt w:val="bullet"/>
      <w:lvlText w:val="•"/>
      <w:lvlJc w:val="left"/>
      <w:pPr>
        <w:ind w:left="5973" w:hanging="356"/>
      </w:pPr>
      <w:rPr>
        <w:rFonts w:hint="default"/>
        <w:lang w:val="de-DE" w:eastAsia="en-US" w:bidi="ar-SA"/>
      </w:rPr>
    </w:lvl>
    <w:lvl w:ilvl="8" w:tplc="1842E712">
      <w:numFmt w:val="bullet"/>
      <w:lvlText w:val="•"/>
      <w:lvlJc w:val="left"/>
      <w:pPr>
        <w:ind w:left="7144" w:hanging="356"/>
      </w:pPr>
      <w:rPr>
        <w:rFonts w:hint="default"/>
        <w:lang w:val="de-DE" w:eastAsia="en-US" w:bidi="ar-SA"/>
      </w:rPr>
    </w:lvl>
  </w:abstractNum>
  <w:abstractNum w:abstractNumId="3" w15:restartNumberingAfterBreak="0">
    <w:nsid w:val="0E8F3F4D"/>
    <w:multiLevelType w:val="hybridMultilevel"/>
    <w:tmpl w:val="57AE4704"/>
    <w:lvl w:ilvl="0" w:tplc="10200F8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67B9"/>
    <w:multiLevelType w:val="hybridMultilevel"/>
    <w:tmpl w:val="E822DD02"/>
    <w:lvl w:ilvl="0" w:tplc="10200F82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C271B"/>
    <w:multiLevelType w:val="hybridMultilevel"/>
    <w:tmpl w:val="EF0674A4"/>
    <w:lvl w:ilvl="0" w:tplc="10200F82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200F8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3331B"/>
    <w:multiLevelType w:val="hybridMultilevel"/>
    <w:tmpl w:val="BCE6407A"/>
    <w:lvl w:ilvl="0" w:tplc="10200F82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C58B7"/>
    <w:multiLevelType w:val="hybridMultilevel"/>
    <w:tmpl w:val="7B62B9B6"/>
    <w:lvl w:ilvl="0" w:tplc="08D08B10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de-DE" w:eastAsia="en-US" w:bidi="ar-SA"/>
      </w:rPr>
    </w:lvl>
    <w:lvl w:ilvl="1" w:tplc="73AE74BE">
      <w:numFmt w:val="bullet"/>
      <w:lvlText w:val="•"/>
      <w:lvlJc w:val="left"/>
      <w:pPr>
        <w:ind w:left="2298" w:hanging="360"/>
      </w:pPr>
      <w:rPr>
        <w:rFonts w:hint="default"/>
        <w:lang w:val="de-DE" w:eastAsia="en-US" w:bidi="ar-SA"/>
      </w:rPr>
    </w:lvl>
    <w:lvl w:ilvl="2" w:tplc="30B4CC98">
      <w:numFmt w:val="bullet"/>
      <w:lvlText w:val="•"/>
      <w:lvlJc w:val="left"/>
      <w:pPr>
        <w:ind w:left="3097" w:hanging="360"/>
      </w:pPr>
      <w:rPr>
        <w:rFonts w:hint="default"/>
        <w:lang w:val="de-DE" w:eastAsia="en-US" w:bidi="ar-SA"/>
      </w:rPr>
    </w:lvl>
    <w:lvl w:ilvl="3" w:tplc="6622B992">
      <w:numFmt w:val="bullet"/>
      <w:lvlText w:val="•"/>
      <w:lvlJc w:val="left"/>
      <w:pPr>
        <w:ind w:left="3895" w:hanging="360"/>
      </w:pPr>
      <w:rPr>
        <w:rFonts w:hint="default"/>
        <w:lang w:val="de-DE" w:eastAsia="en-US" w:bidi="ar-SA"/>
      </w:rPr>
    </w:lvl>
    <w:lvl w:ilvl="4" w:tplc="CB446828">
      <w:numFmt w:val="bullet"/>
      <w:lvlText w:val="•"/>
      <w:lvlJc w:val="left"/>
      <w:pPr>
        <w:ind w:left="4694" w:hanging="360"/>
      </w:pPr>
      <w:rPr>
        <w:rFonts w:hint="default"/>
        <w:lang w:val="de-DE" w:eastAsia="en-US" w:bidi="ar-SA"/>
      </w:rPr>
    </w:lvl>
    <w:lvl w:ilvl="5" w:tplc="2A9E5B36">
      <w:numFmt w:val="bullet"/>
      <w:lvlText w:val="•"/>
      <w:lvlJc w:val="left"/>
      <w:pPr>
        <w:ind w:left="5493" w:hanging="360"/>
      </w:pPr>
      <w:rPr>
        <w:rFonts w:hint="default"/>
        <w:lang w:val="de-DE" w:eastAsia="en-US" w:bidi="ar-SA"/>
      </w:rPr>
    </w:lvl>
    <w:lvl w:ilvl="6" w:tplc="9BB60312">
      <w:numFmt w:val="bullet"/>
      <w:lvlText w:val="•"/>
      <w:lvlJc w:val="left"/>
      <w:pPr>
        <w:ind w:left="6291" w:hanging="360"/>
      </w:pPr>
      <w:rPr>
        <w:rFonts w:hint="default"/>
        <w:lang w:val="de-DE" w:eastAsia="en-US" w:bidi="ar-SA"/>
      </w:rPr>
    </w:lvl>
    <w:lvl w:ilvl="7" w:tplc="02086978">
      <w:numFmt w:val="bullet"/>
      <w:lvlText w:val="•"/>
      <w:lvlJc w:val="left"/>
      <w:pPr>
        <w:ind w:left="7090" w:hanging="360"/>
      </w:pPr>
      <w:rPr>
        <w:rFonts w:hint="default"/>
        <w:lang w:val="de-DE" w:eastAsia="en-US" w:bidi="ar-SA"/>
      </w:rPr>
    </w:lvl>
    <w:lvl w:ilvl="8" w:tplc="A3440BC6">
      <w:numFmt w:val="bullet"/>
      <w:lvlText w:val="•"/>
      <w:lvlJc w:val="left"/>
      <w:pPr>
        <w:ind w:left="7889" w:hanging="360"/>
      </w:pPr>
      <w:rPr>
        <w:rFonts w:hint="default"/>
        <w:lang w:val="de-DE" w:eastAsia="en-US" w:bidi="ar-SA"/>
      </w:rPr>
    </w:lvl>
  </w:abstractNum>
  <w:abstractNum w:abstractNumId="8" w15:restartNumberingAfterBreak="0">
    <w:nsid w:val="2B5940BD"/>
    <w:multiLevelType w:val="hybridMultilevel"/>
    <w:tmpl w:val="9D4268F2"/>
    <w:lvl w:ilvl="0" w:tplc="10200F8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5C67"/>
    <w:multiLevelType w:val="hybridMultilevel"/>
    <w:tmpl w:val="6C624CDE"/>
    <w:lvl w:ilvl="0" w:tplc="3200A346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de-DE" w:eastAsia="en-US" w:bidi="ar-SA"/>
      </w:rPr>
    </w:lvl>
    <w:lvl w:ilvl="1" w:tplc="5A281FB6">
      <w:numFmt w:val="bullet"/>
      <w:lvlText w:val="•"/>
      <w:lvlJc w:val="left"/>
      <w:pPr>
        <w:ind w:left="2298" w:hanging="360"/>
      </w:pPr>
      <w:rPr>
        <w:rFonts w:hint="default"/>
        <w:lang w:val="de-DE" w:eastAsia="en-US" w:bidi="ar-SA"/>
      </w:rPr>
    </w:lvl>
    <w:lvl w:ilvl="2" w:tplc="F39682AC">
      <w:numFmt w:val="bullet"/>
      <w:lvlText w:val="•"/>
      <w:lvlJc w:val="left"/>
      <w:pPr>
        <w:ind w:left="3097" w:hanging="360"/>
      </w:pPr>
      <w:rPr>
        <w:rFonts w:hint="default"/>
        <w:lang w:val="de-DE" w:eastAsia="en-US" w:bidi="ar-SA"/>
      </w:rPr>
    </w:lvl>
    <w:lvl w:ilvl="3" w:tplc="97704E12">
      <w:numFmt w:val="bullet"/>
      <w:lvlText w:val="•"/>
      <w:lvlJc w:val="left"/>
      <w:pPr>
        <w:ind w:left="3895" w:hanging="360"/>
      </w:pPr>
      <w:rPr>
        <w:rFonts w:hint="default"/>
        <w:lang w:val="de-DE" w:eastAsia="en-US" w:bidi="ar-SA"/>
      </w:rPr>
    </w:lvl>
    <w:lvl w:ilvl="4" w:tplc="6B5E8C7A">
      <w:numFmt w:val="bullet"/>
      <w:lvlText w:val="•"/>
      <w:lvlJc w:val="left"/>
      <w:pPr>
        <w:ind w:left="4694" w:hanging="360"/>
      </w:pPr>
      <w:rPr>
        <w:rFonts w:hint="default"/>
        <w:lang w:val="de-DE" w:eastAsia="en-US" w:bidi="ar-SA"/>
      </w:rPr>
    </w:lvl>
    <w:lvl w:ilvl="5" w:tplc="88A46656">
      <w:numFmt w:val="bullet"/>
      <w:lvlText w:val="•"/>
      <w:lvlJc w:val="left"/>
      <w:pPr>
        <w:ind w:left="5493" w:hanging="360"/>
      </w:pPr>
      <w:rPr>
        <w:rFonts w:hint="default"/>
        <w:lang w:val="de-DE" w:eastAsia="en-US" w:bidi="ar-SA"/>
      </w:rPr>
    </w:lvl>
    <w:lvl w:ilvl="6" w:tplc="5C46730C">
      <w:numFmt w:val="bullet"/>
      <w:lvlText w:val="•"/>
      <w:lvlJc w:val="left"/>
      <w:pPr>
        <w:ind w:left="6291" w:hanging="360"/>
      </w:pPr>
      <w:rPr>
        <w:rFonts w:hint="default"/>
        <w:lang w:val="de-DE" w:eastAsia="en-US" w:bidi="ar-SA"/>
      </w:rPr>
    </w:lvl>
    <w:lvl w:ilvl="7" w:tplc="1F10FF4C">
      <w:numFmt w:val="bullet"/>
      <w:lvlText w:val="•"/>
      <w:lvlJc w:val="left"/>
      <w:pPr>
        <w:ind w:left="7090" w:hanging="360"/>
      </w:pPr>
      <w:rPr>
        <w:rFonts w:hint="default"/>
        <w:lang w:val="de-DE" w:eastAsia="en-US" w:bidi="ar-SA"/>
      </w:rPr>
    </w:lvl>
    <w:lvl w:ilvl="8" w:tplc="CEBEF486">
      <w:numFmt w:val="bullet"/>
      <w:lvlText w:val="•"/>
      <w:lvlJc w:val="left"/>
      <w:pPr>
        <w:ind w:left="7889" w:hanging="360"/>
      </w:pPr>
      <w:rPr>
        <w:rFonts w:hint="default"/>
        <w:lang w:val="de-DE" w:eastAsia="en-US" w:bidi="ar-SA"/>
      </w:rPr>
    </w:lvl>
  </w:abstractNum>
  <w:abstractNum w:abstractNumId="10" w15:restartNumberingAfterBreak="0">
    <w:nsid w:val="30B2565E"/>
    <w:multiLevelType w:val="hybridMultilevel"/>
    <w:tmpl w:val="30F0E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47249"/>
    <w:multiLevelType w:val="hybridMultilevel"/>
    <w:tmpl w:val="3D3C9458"/>
    <w:lvl w:ilvl="0" w:tplc="10200F82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94A00"/>
    <w:multiLevelType w:val="hybridMultilevel"/>
    <w:tmpl w:val="3338726E"/>
    <w:lvl w:ilvl="0" w:tplc="9F98090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B402EE"/>
    <w:multiLevelType w:val="hybridMultilevel"/>
    <w:tmpl w:val="01D22A5A"/>
    <w:lvl w:ilvl="0" w:tplc="9F9809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623EA3"/>
    <w:multiLevelType w:val="hybridMultilevel"/>
    <w:tmpl w:val="F5D216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50C8D"/>
    <w:multiLevelType w:val="hybridMultilevel"/>
    <w:tmpl w:val="366412B0"/>
    <w:lvl w:ilvl="0" w:tplc="9F9809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E7ABA"/>
    <w:multiLevelType w:val="hybridMultilevel"/>
    <w:tmpl w:val="305218FE"/>
    <w:lvl w:ilvl="0" w:tplc="75187BEA">
      <w:start w:val="2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F7A98"/>
    <w:multiLevelType w:val="hybridMultilevel"/>
    <w:tmpl w:val="EA0A28FC"/>
    <w:lvl w:ilvl="0" w:tplc="9F9809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8"/>
  </w:num>
  <w:num w:numId="15">
    <w:abstractNumId w:val="13"/>
  </w:num>
  <w:num w:numId="16">
    <w:abstractNumId w:val="15"/>
  </w:num>
  <w:num w:numId="17">
    <w:abstractNumId w:val="17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72"/>
    <w:rsid w:val="000237FC"/>
    <w:rsid w:val="00024972"/>
    <w:rsid w:val="00063E2B"/>
    <w:rsid w:val="000C06C2"/>
    <w:rsid w:val="000C5583"/>
    <w:rsid w:val="001035AC"/>
    <w:rsid w:val="00146594"/>
    <w:rsid w:val="0014672A"/>
    <w:rsid w:val="00153885"/>
    <w:rsid w:val="0016032D"/>
    <w:rsid w:val="0018253A"/>
    <w:rsid w:val="0019781B"/>
    <w:rsid w:val="0023585E"/>
    <w:rsid w:val="00240540"/>
    <w:rsid w:val="002578D9"/>
    <w:rsid w:val="002A030A"/>
    <w:rsid w:val="002E6F12"/>
    <w:rsid w:val="003022D5"/>
    <w:rsid w:val="00374318"/>
    <w:rsid w:val="003B6ADF"/>
    <w:rsid w:val="003D62AD"/>
    <w:rsid w:val="004703BF"/>
    <w:rsid w:val="0049450B"/>
    <w:rsid w:val="004B41EE"/>
    <w:rsid w:val="004E2855"/>
    <w:rsid w:val="00525032"/>
    <w:rsid w:val="005317AB"/>
    <w:rsid w:val="005807C5"/>
    <w:rsid w:val="005B020D"/>
    <w:rsid w:val="005E230F"/>
    <w:rsid w:val="005E5134"/>
    <w:rsid w:val="00640DD1"/>
    <w:rsid w:val="0068663F"/>
    <w:rsid w:val="006968D7"/>
    <w:rsid w:val="006E09FF"/>
    <w:rsid w:val="007000A1"/>
    <w:rsid w:val="00751054"/>
    <w:rsid w:val="00775491"/>
    <w:rsid w:val="007A1E71"/>
    <w:rsid w:val="007E5865"/>
    <w:rsid w:val="00804972"/>
    <w:rsid w:val="0086632B"/>
    <w:rsid w:val="008D7929"/>
    <w:rsid w:val="008E095A"/>
    <w:rsid w:val="008F03E4"/>
    <w:rsid w:val="00903636"/>
    <w:rsid w:val="009562F9"/>
    <w:rsid w:val="00961759"/>
    <w:rsid w:val="009B0299"/>
    <w:rsid w:val="009D3388"/>
    <w:rsid w:val="009F3143"/>
    <w:rsid w:val="00A00B49"/>
    <w:rsid w:val="00A274C6"/>
    <w:rsid w:val="00B11523"/>
    <w:rsid w:val="00BA1F8E"/>
    <w:rsid w:val="00BD2F5F"/>
    <w:rsid w:val="00C4519D"/>
    <w:rsid w:val="00C9121B"/>
    <w:rsid w:val="00C951CA"/>
    <w:rsid w:val="00E54C7D"/>
    <w:rsid w:val="00EA4252"/>
    <w:rsid w:val="00EF73D5"/>
    <w:rsid w:val="00F90F7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6FA7"/>
  <w15:chartTrackingRefBased/>
  <w15:docId w15:val="{6C1FF215-1777-48C4-9A38-BA7156EF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540"/>
    <w:pPr>
      <w:spacing w:before="120"/>
    </w:pPr>
    <w:rPr>
      <w:rFonts w:ascii="Segoe UI" w:hAnsi="Segoe UI"/>
    </w:rPr>
  </w:style>
  <w:style w:type="paragraph" w:styleId="berschrift1">
    <w:name w:val="heading 1"/>
    <w:basedOn w:val="Standard"/>
    <w:link w:val="berschrift1Zchn"/>
    <w:uiPriority w:val="1"/>
    <w:qFormat/>
    <w:rsid w:val="00E54C7D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Cs w:val="24"/>
    </w:rPr>
  </w:style>
  <w:style w:type="paragraph" w:styleId="berschrift2">
    <w:name w:val="heading 2"/>
    <w:basedOn w:val="Standard"/>
    <w:link w:val="berschrift2Zchn"/>
    <w:uiPriority w:val="1"/>
    <w:qFormat/>
    <w:rsid w:val="00961759"/>
    <w:pPr>
      <w:widowControl w:val="0"/>
      <w:autoSpaceDE w:val="0"/>
      <w:autoSpaceDN w:val="0"/>
      <w:spacing w:after="0" w:line="240" w:lineRule="auto"/>
      <w:ind w:left="1052" w:hanging="361"/>
      <w:outlineLvl w:val="1"/>
    </w:pPr>
    <w:rPr>
      <w:rFonts w:ascii="Arial" w:eastAsia="Arial" w:hAnsi="Arial" w:cs="Arial"/>
      <w:b/>
      <w:bCs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024972"/>
    <w:pPr>
      <w:spacing w:after="0" w:line="240" w:lineRule="auto"/>
      <w:ind w:left="720"/>
    </w:pPr>
  </w:style>
  <w:style w:type="character" w:styleId="Hyperlink">
    <w:name w:val="Hyperlink"/>
    <w:basedOn w:val="Absatz-Standardschriftart"/>
    <w:uiPriority w:val="99"/>
    <w:unhideWhenUsed/>
    <w:rsid w:val="0023585E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54C7D"/>
    <w:rPr>
      <w:rFonts w:ascii="Segoe UI" w:eastAsia="Arial" w:hAnsi="Segoe UI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61759"/>
    <w:rPr>
      <w:rFonts w:ascii="Arial" w:eastAsia="Arial" w:hAnsi="Arial" w:cs="Arial"/>
      <w:b/>
      <w:bCs/>
      <w:i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9617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961759"/>
    <w:rPr>
      <w:rFonts w:ascii="Arial" w:eastAsia="Arial"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405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0540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405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0540"/>
    <w:rPr>
      <w:rFonts w:ascii="Segoe UI" w:hAnsi="Segoe UI"/>
      <w:sz w:val="24"/>
    </w:rPr>
  </w:style>
  <w:style w:type="paragraph" w:customStyle="1" w:styleId="Default">
    <w:name w:val="Default"/>
    <w:rsid w:val="00240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bjs.brandenburg.de/corona-aktuell/testkonzept-teststrateg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Hanna Kapp</cp:lastModifiedBy>
  <cp:revision>2</cp:revision>
  <cp:lastPrinted>2021-06-20T08:57:00Z</cp:lastPrinted>
  <dcterms:created xsi:type="dcterms:W3CDTF">2022-03-03T13:03:00Z</dcterms:created>
  <dcterms:modified xsi:type="dcterms:W3CDTF">2022-03-03T13:03:00Z</dcterms:modified>
</cp:coreProperties>
</file>